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ED1" w:rsidRDefault="00486E74" w:rsidP="000A1E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6E7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0" b="0"/>
            <wp:docPr id="2" name="Рисунок 2" descr="C:\Users\qwert\Desktop\титульники 23г\2 пол о пед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\Desktop\титульники 23г\2 пол о педсовет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1ED1" w:rsidRDefault="000A1ED1" w:rsidP="000A1ED1">
      <w:pPr>
        <w:pStyle w:val="a3"/>
        <w:rPr>
          <w:rFonts w:ascii="Times New Roman" w:hAnsi="Times New Roman"/>
          <w:sz w:val="20"/>
          <w:szCs w:val="20"/>
        </w:rPr>
      </w:pPr>
    </w:p>
    <w:p w:rsidR="00667148" w:rsidRDefault="00667148" w:rsidP="000A1ED1">
      <w:pPr>
        <w:pStyle w:val="a3"/>
        <w:rPr>
          <w:rFonts w:ascii="Times New Roman" w:hAnsi="Times New Roman"/>
          <w:sz w:val="20"/>
          <w:szCs w:val="20"/>
        </w:rPr>
      </w:pPr>
    </w:p>
    <w:p w:rsidR="00667148" w:rsidRDefault="00667148" w:rsidP="000A1ED1">
      <w:pPr>
        <w:pStyle w:val="a3"/>
        <w:rPr>
          <w:rFonts w:ascii="Times New Roman" w:hAnsi="Times New Roman"/>
          <w:sz w:val="20"/>
          <w:szCs w:val="20"/>
        </w:rPr>
      </w:pPr>
    </w:p>
    <w:p w:rsidR="00667148" w:rsidRDefault="00667148" w:rsidP="000A1ED1">
      <w:pPr>
        <w:pStyle w:val="a3"/>
        <w:rPr>
          <w:rFonts w:ascii="Times New Roman" w:hAnsi="Times New Roman"/>
          <w:sz w:val="20"/>
          <w:szCs w:val="20"/>
        </w:rPr>
      </w:pPr>
    </w:p>
    <w:p w:rsidR="00667148" w:rsidRDefault="00667148" w:rsidP="000A1ED1">
      <w:pPr>
        <w:pStyle w:val="a3"/>
        <w:rPr>
          <w:rFonts w:ascii="Times New Roman" w:hAnsi="Times New Roman"/>
          <w:sz w:val="20"/>
          <w:szCs w:val="20"/>
        </w:rPr>
      </w:pPr>
    </w:p>
    <w:p w:rsidR="00667148" w:rsidRDefault="00667148" w:rsidP="000A1ED1">
      <w:pPr>
        <w:pStyle w:val="a3"/>
        <w:rPr>
          <w:rFonts w:ascii="Times New Roman" w:hAnsi="Times New Roman"/>
          <w:sz w:val="20"/>
          <w:szCs w:val="20"/>
        </w:rPr>
      </w:pPr>
    </w:p>
    <w:p w:rsidR="000A1ED1" w:rsidRPr="000A1ED1" w:rsidRDefault="000A1ED1" w:rsidP="000A1ED1">
      <w:pPr>
        <w:pStyle w:val="a3"/>
        <w:rPr>
          <w:rFonts w:ascii="Times New Roman" w:hAnsi="Times New Roman"/>
          <w:sz w:val="20"/>
          <w:szCs w:val="20"/>
        </w:rPr>
      </w:pPr>
    </w:p>
    <w:p w:rsidR="00726F74" w:rsidRDefault="00726F74" w:rsidP="00726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для </w:t>
      </w:r>
      <w:r w:rsidR="00583C60">
        <w:rPr>
          <w:rFonts w:ascii="Times New Roman" w:eastAsia="Times New Roman" w:hAnsi="Times New Roman" w:cs="Times New Roman"/>
          <w:sz w:val="28"/>
          <w:szCs w:val="28"/>
        </w:rPr>
        <w:t xml:space="preserve">филиал </w:t>
      </w:r>
      <w:r w:rsidR="00583C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proofErr w:type="gramStart"/>
      <w:r w:rsidR="00583C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бюджетного  общеобразовательного</w:t>
      </w:r>
      <w:proofErr w:type="gramEnd"/>
      <w:r w:rsidR="00583C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учреждения  средней общеобразовательной школы </w:t>
      </w:r>
      <w:r w:rsidR="00583C60">
        <w:rPr>
          <w:rFonts w:ascii="Times New Roman" w:eastAsia="Times New Roman" w:hAnsi="Times New Roman"/>
          <w:color w:val="000000"/>
          <w:sz w:val="27"/>
          <w:szCs w:val="27"/>
        </w:rPr>
        <w:t>№ 1 с. Александров –Гай детский сад  «Чебурашка»  в. п. Приузенский</w:t>
      </w:r>
      <w:r w:rsidR="00583C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— Учреждение) в соответствии с Законом РФ «</w:t>
      </w:r>
      <w:r w:rsidR="000A1ED1">
        <w:rPr>
          <w:rFonts w:ascii="Times New Roman" w:hAnsi="Times New Roman" w:cs="Times New Roman"/>
          <w:sz w:val="28"/>
          <w:szCs w:val="28"/>
        </w:rPr>
        <w:t>Об образовании» (ст. 35, п. 2)</w:t>
      </w:r>
      <w:r>
        <w:rPr>
          <w:rFonts w:ascii="Times New Roman" w:hAnsi="Times New Roman" w:cs="Times New Roman"/>
          <w:sz w:val="28"/>
          <w:szCs w:val="28"/>
        </w:rPr>
        <w:t>, Уставом</w:t>
      </w:r>
      <w:r w:rsidR="000A1ED1" w:rsidRPr="000A1ED1">
        <w:rPr>
          <w:rFonts w:ascii="Times New Roman" w:hAnsi="Times New Roman" w:cs="Times New Roman"/>
          <w:sz w:val="28"/>
          <w:szCs w:val="28"/>
        </w:rPr>
        <w:t xml:space="preserve"> </w:t>
      </w:r>
      <w:r w:rsidR="00583C60">
        <w:rPr>
          <w:rFonts w:ascii="Times New Roman" w:hAnsi="Times New Roman" w:cs="Times New Roman"/>
          <w:sz w:val="28"/>
          <w:szCs w:val="28"/>
        </w:rPr>
        <w:t>МБОУ  СОШ № 1 с.Александров-Гай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Педагогический совет — постоянно действующий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коллегиальный  орган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педагогической деятельностью Учреждения, действующий в целях развития и совершенствования образовательного и воспитательного процесса, повышения профессионального мастерства педагогических работников. 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Решение, принятое Педагогическим советом и не противоречащее законодательству РФ, Уставу Учреждения, является обязательным для исполнения всеми педагогами Учреждения.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Изменения и дополнения в настоящее Положение вносятся Педагогическим советом и принимаются на его заседании.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1.6.Срок данного положения не ограничен. Положение действует до принятия нового.</w:t>
      </w:r>
    </w:p>
    <w:p w:rsidR="00726F74" w:rsidRDefault="00726F74" w:rsidP="00726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задачи Совета педагогов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Главными задачами Педагогического совета являются: 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-реализация государственной, городской политики в области дошкольного образования;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направлений образовательной деятельности, разработка программы развития Учреждения;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-внедрение в практику работы Учреждения достижений педагогической науки, передового педагогического опыта;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профессионального мастерства, развитие творческой активности педагогических работников Учреждения.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</w:p>
    <w:p w:rsidR="00726F74" w:rsidRDefault="00726F74" w:rsidP="00726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Функции Педагогического совета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Педагогический совет: 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-обсуждает Устав и другие локальные Учреждения, касающиеся педагогической деятельности, решает вопрос о внесении в них необходимых изменений и дополнений;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-определяет направления образовательной деятельности Учреждения;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-выбирает образовательные программы, образовательные и воспитательные методики, технологии для использования в педагогическом процессе Учреждения;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-обсуждает и рекомендует к утверждению проект годового плана Учреждения;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-обсуждает вопросы содержания, форм и методов образовательного процесса, планирования педагогической деятельности Учреждения;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выявление, обобщение, распространение, внедрение передового педагогического опыта среди педагогических работников Учреждения;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-рассматривает вопросы повышения квалификации, переподготовки, аттестации педагогических кадров;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-рассматривает вопросы организации дополнительных образовательных услуг воспитанникам, в том числе платных;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-заслушивает отчеты заведующего о создании условий для реализации общеобразовательных программ в Учреждении;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-подводит итоги деятельности Учреждения за учебный год;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-заслушивает информацию,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обучению, отчеты о самообразовании педагогов;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-заслушивает доклады, информацию представителей организаций и учреждений, взаимодействующих с Учреждением по вопросам образования и оздоровления воспитанников, в том числе о проверке состояния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образовательного процесса, соблюдения санитарно-гигиенического режима Учреждения, об охране труда и здоровья воспитанников;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-контролирует выполнение ранее принятых решений Совета педагогов;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изучение и обсуждение нормативно-правовых документов в области общего и дошкольного образования;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-утверждает характеристики и принимает решения о награждении, поощрении педагогических работников Учреждения.</w:t>
      </w:r>
    </w:p>
    <w:p w:rsidR="00726F74" w:rsidRDefault="00726F74" w:rsidP="00726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Права Педагогического совета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Педагогический совет имеет право: 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-участвовать в управлении Учреждением;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726F74" w:rsidRPr="00726F74" w:rsidRDefault="00726F74" w:rsidP="00726F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F74" w:rsidRDefault="00726F74" w:rsidP="00726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Каждый член Педагогического совета имеет право: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-потребовать обсуждения Педагогическим советом любого вопроса, касающегося педагогической деятельности Учреждения, если его предложение поддержит не менее одной трети членов Педагогического совета;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726F74" w:rsidRDefault="00726F74" w:rsidP="00726F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F74" w:rsidRDefault="00726F74" w:rsidP="00726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Организация управления Педагогическим советом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В состав Педагогического совета входят заведующий, все педагоги Учреждения. 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нужных случаях на заседание Совета приглашаются медицинские работники, представители общественных организаций, учреждений, родители, представители Учредителя. Необходимость их приглашения определяется председателем Педагогического совета. Приглашенные на заседание Совета пользуются правом совещательного голоса.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5.3. Педагогический совет избирает из своего состава председателя и секретаря сроком на один учебный год.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Председатель Педагогического совета: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деятельность Педагогического совета;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-информирует членов Педагогического совета о предстоящем заседании не менее чем за 30 дней до его проведения;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подготовку и проведение заседания Педагогического совета;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-определяет повестку дня Педагогического совета;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-контролирует выполнение решений Педагогического совета.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Педагогический совет работает по плану, составляющему часть годового плана работы Учреждения.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Заседания Педагогического совета созываются один раз в квартал в соответствии с планом работы Учреждения.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Заседания Педагогического совета правомочны, если на них присутствует не менее половины его состава.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Решение Педагогического совета принимается открытым голосованием и считается принятым, если за него проголосовало не менее двух третей присутствующих. При равном количестве голосов решающим является голос председателя Совета педагогов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Ответственность за выполнение решений Педагогического совета лежит на заведующем Учреждением. Решения выполняют ответственные лица, указанные в протоколе заседания Совета. Результаты оглашаются на Педагогическом совете, на следующем заседании.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Заведующий Учреждением, в случае несогласия с решением Совета, приостанавливает выполнение решения, извещает об этом Учредителя, представители которого обязаны в 3-дневный срок рассмотреть такое заявление при участии заинтересованных сторон, ознакомиться с мотивированным мнением  большинства Совета педагогов и вынести окончательное решение по спорному вопросу. </w:t>
      </w:r>
    </w:p>
    <w:p w:rsidR="00726F74" w:rsidRDefault="00726F74" w:rsidP="00726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Взаимосвязи Педагогического совета с другими органами самоуправления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 Педагогический совет организует взаимодействие с другими органами самоуправления Учреждения — Общим собранием коллектива, Попечительским советом: 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-через участие представителей Педагогического совета в заседании Общего собрания коллектива, Попечительского совета Учреждения;  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-представление на ознакомление Общему собранию и Попечительскому совету Учреждения материалов, разработанных на заседании Педагогического совета;  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-внесение предложений и дополнений по вопросам, рассматриваемым на заседаниях Общего собрания и Попечительского совета Учреждения.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</w:p>
    <w:p w:rsidR="00726F74" w:rsidRDefault="00726F74" w:rsidP="00726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Ответственность Педагогического совета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1. Педагогический совет несет ответственность за выполнение, выполнение не в полном объеме или невыполнение закрепленных за ним задач и функций.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Педагогический совет несет ответственность за соответствие принимаемых решений законодательству РФ, нормативно-правовым актам.</w:t>
      </w:r>
    </w:p>
    <w:p w:rsidR="00726F74" w:rsidRDefault="00726F74" w:rsidP="00726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Делопроизводство Педагогического совета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Заседания Совета педагогов оформляются протоколом. 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В книге протоколов фиксируются: 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-дата проведения заседания;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-количественное присутствие (отсутствие) членов Совета педагогов;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-приглашенные (ФИО, должность);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-повестка дня;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 обсуждения вопросов;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-предложения, рекомендации и замечания членов Совета педагогов и приглашенных лиц;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8.3. Протоколы подписываются председателем и секретарем Педагогического совета. 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Нумерация протоколов ведется от начала учебного года.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Книга протоколов Педагогического совета нумеруется постранично, прошнуровывается, скрепляется подписью заведующего и печатью Учреждения.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Книга протоколов Совета педагогов хранится в делах Учреждения (50 лет) и передается по акту (при смене руководителя, передаче в архив).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8.7. Доклады, тексты выступлений, о которых в протоколе Совета педагогов делается запись «доклад (выступление) прилагается», группируются в отдельной папке с тем же сроком хранения, что и книга протоколов Совета педагогов. </w:t>
      </w: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</w:p>
    <w:p w:rsidR="00726F74" w:rsidRDefault="00726F74" w:rsidP="00726F74">
      <w:pPr>
        <w:rPr>
          <w:rFonts w:ascii="Times New Roman" w:hAnsi="Times New Roman" w:cs="Times New Roman"/>
          <w:sz w:val="28"/>
          <w:szCs w:val="28"/>
        </w:rPr>
      </w:pPr>
    </w:p>
    <w:p w:rsidR="0064369A" w:rsidRDefault="0064369A"/>
    <w:sectPr w:rsidR="0064369A" w:rsidSect="0064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6F74"/>
    <w:rsid w:val="000A1ED1"/>
    <w:rsid w:val="00486E74"/>
    <w:rsid w:val="00583C60"/>
    <w:rsid w:val="0064369A"/>
    <w:rsid w:val="00667148"/>
    <w:rsid w:val="00726F74"/>
    <w:rsid w:val="009A6593"/>
    <w:rsid w:val="00D1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256A6-D45A-4B5D-8CDB-32C2E764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F74"/>
    <w:pPr>
      <w:spacing w:after="0" w:line="240" w:lineRule="auto"/>
    </w:pPr>
  </w:style>
  <w:style w:type="table" w:styleId="a4">
    <w:name w:val="Table Grid"/>
    <w:basedOn w:val="a1"/>
    <w:uiPriority w:val="59"/>
    <w:rsid w:val="00726F7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a"/>
    <w:basedOn w:val="a"/>
    <w:rsid w:val="000A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6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1250</Words>
  <Characters>7131</Characters>
  <Application>Microsoft Office Word</Application>
  <DocSecurity>0</DocSecurity>
  <Lines>59</Lines>
  <Paragraphs>16</Paragraphs>
  <ScaleCrop>false</ScaleCrop>
  <Company>Microsoft</Company>
  <LinksUpToDate>false</LinksUpToDate>
  <CharactersWithSpaces>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qwert</cp:lastModifiedBy>
  <cp:revision>11</cp:revision>
  <dcterms:created xsi:type="dcterms:W3CDTF">2017-01-31T12:18:00Z</dcterms:created>
  <dcterms:modified xsi:type="dcterms:W3CDTF">2011-03-09T06:15:00Z</dcterms:modified>
</cp:coreProperties>
</file>